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28" w:rightFromText="28" w:topFromText="28" w:bottomFromText="28" w:vertAnchor="text" w:tblpYSpec="top"/>
        <w:tblOverlap w:val="never"/>
        <w:tblW w:w="1071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357"/>
        <w:gridCol w:w="5358"/>
      </w:tblGrid>
      <w:tr w:rsidR="00742733" w14:paraId="7471CE9C" w14:textId="77777777" w:rsidTr="00E41622">
        <w:trPr>
          <w:trHeight w:val="823"/>
        </w:trPr>
        <w:tc>
          <w:tcPr>
            <w:tcW w:w="532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A8A9CB7" w14:textId="41356E46" w:rsidR="00742733" w:rsidRDefault="00464B99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6CB2DE" wp14:editId="13E3634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2616835" cy="551815"/>
                  <wp:effectExtent l="0" t="0" r="0" b="0"/>
                  <wp:wrapSquare wrapText="bothSides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0c442890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5518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2AB1888" w14:textId="77777777" w:rsidR="00742733" w:rsidRPr="00464B99" w:rsidRDefault="00D608D3" w:rsidP="00E41622">
            <w:pPr>
              <w:pStyle w:val="a3"/>
              <w:wordWrap/>
              <w:spacing w:line="192" w:lineRule="auto"/>
              <w:jc w:val="right"/>
            </w:pPr>
            <w:r w:rsidRPr="00464B99">
              <w:t xml:space="preserve">KIOF </w:t>
            </w:r>
            <w:r w:rsidRPr="00464B99">
              <w:t>사무국</w:t>
            </w:r>
            <w:r w:rsidRPr="00464B99">
              <w:t xml:space="preserve"> </w:t>
            </w:r>
          </w:p>
          <w:p w14:paraId="58D90381" w14:textId="77777777" w:rsidR="00742733" w:rsidRPr="00464B99" w:rsidRDefault="00D608D3" w:rsidP="00E41622">
            <w:pPr>
              <w:pStyle w:val="a3"/>
              <w:wordWrap/>
              <w:spacing w:line="192" w:lineRule="auto"/>
              <w:jc w:val="right"/>
            </w:pPr>
            <w:r w:rsidRPr="00464B99">
              <w:t>TEL. 070-5095-9911</w:t>
            </w:r>
          </w:p>
          <w:p w14:paraId="18684D7F" w14:textId="77777777" w:rsidR="00742733" w:rsidRDefault="00D608D3" w:rsidP="00E41622">
            <w:pPr>
              <w:pStyle w:val="a3"/>
              <w:wordWrap/>
              <w:spacing w:line="192" w:lineRule="auto"/>
              <w:jc w:val="right"/>
            </w:pPr>
            <w:r w:rsidRPr="00464B99">
              <w:t>E-mail. kiof@seoulmesse.com</w:t>
            </w:r>
            <w:r>
              <w:t xml:space="preserve"> </w:t>
            </w:r>
          </w:p>
        </w:tc>
      </w:tr>
    </w:tbl>
    <w:tbl>
      <w:tblPr>
        <w:tblpPr w:leftFromText="28" w:rightFromText="28" w:topFromText="28" w:bottomFromText="28" w:vertAnchor="text" w:horzAnchor="margin" w:tblpY="-1454"/>
        <w:tblOverlap w:val="never"/>
        <w:tblW w:w="107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91"/>
        <w:gridCol w:w="6365"/>
        <w:gridCol w:w="2159"/>
      </w:tblGrid>
      <w:tr w:rsidR="00B0092A" w14:paraId="6074004A" w14:textId="77777777" w:rsidTr="00B0092A">
        <w:trPr>
          <w:trHeight w:val="390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EF44A27" w14:textId="47F14AB1" w:rsidR="00B0092A" w:rsidRPr="00B0092A" w:rsidRDefault="00B0092A" w:rsidP="00B0092A">
            <w:pPr>
              <w:jc w:val="center"/>
              <w:rPr>
                <w:rFonts w:ascii="NanumGothic" w:eastAsia="NanumGothic" w:hAnsi="NanumGothic"/>
                <w:sz w:val="22"/>
                <w:szCs w:val="22"/>
              </w:rPr>
            </w:pPr>
            <w:r w:rsidRPr="00B0092A">
              <w:rPr>
                <w:rFonts w:ascii="NanumGothic" w:eastAsia="NanumGothic" w:hAnsi="NanumGothic" w:hint="eastAsia"/>
                <w:sz w:val="22"/>
                <w:szCs w:val="22"/>
              </w:rPr>
              <w:t xml:space="preserve">Form - </w:t>
            </w:r>
            <w:r w:rsidR="00B11F4C">
              <w:rPr>
                <w:rFonts w:ascii="NanumGothic" w:eastAsia="NanumGothic" w:hAnsi="NanumGothic" w:hint="eastAsia"/>
                <w:sz w:val="22"/>
                <w:szCs w:val="22"/>
              </w:rPr>
              <w:t>5</w:t>
            </w:r>
          </w:p>
        </w:tc>
        <w:tc>
          <w:tcPr>
            <w:tcW w:w="6365" w:type="dxa"/>
            <w:vMerge w:val="restart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CCDC827" w14:textId="7EE9C848" w:rsidR="00B0092A" w:rsidRDefault="00B11F4C" w:rsidP="00B0092A">
            <w:pPr>
              <w:pStyle w:val="a3"/>
              <w:wordWrap/>
              <w:snapToGrid w:val="0"/>
              <w:spacing w:line="240" w:lineRule="auto"/>
              <w:jc w:val="center"/>
            </w:pPr>
            <w:r>
              <w:rPr>
                <w:rFonts w:ascii="NanumGothic" w:eastAsia="NanumGothic" w:hint="eastAsia"/>
                <w:b/>
                <w:sz w:val="36"/>
              </w:rPr>
              <w:t>독립부스 장치공사</w:t>
            </w:r>
            <w:r w:rsidR="00994C15">
              <w:rPr>
                <w:rFonts w:ascii="NanumGothic" w:eastAsia="NanumGothic" w:hint="eastAsia"/>
                <w:b/>
                <w:sz w:val="36"/>
              </w:rPr>
              <w:t xml:space="preserve"> 신청서</w:t>
            </w: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D848876" w14:textId="77777777" w:rsidR="00B0092A" w:rsidRPr="00B0092A" w:rsidRDefault="00B0092A" w:rsidP="00B0092A">
            <w:pPr>
              <w:jc w:val="center"/>
              <w:rPr>
                <w:rFonts w:ascii="NanumGothic" w:eastAsia="NanumGothic" w:hAnsi="NanumGothic"/>
              </w:rPr>
            </w:pPr>
            <w:r w:rsidRPr="00B0092A">
              <w:rPr>
                <w:rFonts w:ascii="NanumGothic" w:eastAsia="NanumGothic" w:hAnsi="NanumGothic"/>
                <w:sz w:val="22"/>
                <w:szCs w:val="28"/>
              </w:rPr>
              <w:t>Booth No.</w:t>
            </w:r>
          </w:p>
        </w:tc>
      </w:tr>
      <w:tr w:rsidR="00B0092A" w14:paraId="53EFF26C" w14:textId="77777777" w:rsidTr="00B0092A">
        <w:trPr>
          <w:trHeight w:val="389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D3C0699" w14:textId="77777777" w:rsidR="00B0092A" w:rsidRP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  <w:rPr>
                <w:w w:val="90"/>
              </w:rPr>
            </w:pPr>
            <w:r w:rsidRPr="00B0092A">
              <w:rPr>
                <w:rFonts w:ascii="NanumGothic" w:eastAsia="NanumGothic"/>
                <w:b/>
                <w:color w:val="FF0000"/>
                <w:w w:val="90"/>
              </w:rPr>
              <w:t>2025. 10. 24(금) 까지</w:t>
            </w:r>
          </w:p>
        </w:tc>
        <w:tc>
          <w:tcPr>
            <w:tcW w:w="6365" w:type="dxa"/>
            <w:vMerge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</w:tcPr>
          <w:p w14:paraId="62D6151D" w14:textId="77777777" w:rsidR="00B0092A" w:rsidRDefault="00B0092A" w:rsidP="00B0092A">
            <w:pPr>
              <w:pStyle w:val="a3"/>
            </w:pP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9F4EB33" w14:textId="77777777" w:rsid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</w:pPr>
            <w:r>
              <w:rPr>
                <w:rFonts w:ascii="NanumGothic" w:eastAsia="NanumGothic"/>
                <w:i/>
                <w:color w:val="969696"/>
                <w:sz w:val="22"/>
              </w:rPr>
              <w:t>(미배정시 생략)</w:t>
            </w:r>
          </w:p>
        </w:tc>
      </w:tr>
    </w:tbl>
    <w:p w14:paraId="2A00C424" w14:textId="7A715E62" w:rsidR="000714F0" w:rsidRDefault="008A594A" w:rsidP="000714F0">
      <w:pPr>
        <w:pStyle w:val="a3"/>
        <w:snapToGrid w:val="0"/>
        <w:spacing w:line="192" w:lineRule="auto"/>
        <w:ind w:left="188"/>
        <w:rPr>
          <w:rFonts w:ascii="NanumGothic" w:eastAsia="NanumGothic" w:hAnsi="NanumGothic"/>
          <w:color w:val="EE0000"/>
        </w:rPr>
      </w:pPr>
      <w:r>
        <w:rPr>
          <w:rFonts w:ascii="NanumGothic" w:eastAsia="NanumGothic" w:hAnsi="NanumGothic"/>
          <w:color w:val="000000" w:themeColor="text1"/>
        </w:rPr>
        <w:br/>
      </w:r>
      <w:r w:rsidR="00E07762" w:rsidRPr="00E07762">
        <w:rPr>
          <w:rFonts w:ascii="Cambria Math" w:eastAsia="NanumGothic" w:hAnsi="Cambria Math" w:cs="Cambria Math" w:hint="eastAsia"/>
          <w:color w:val="EE0000"/>
        </w:rPr>
        <w:t>※</w:t>
      </w:r>
      <w:r w:rsidR="00E07762">
        <w:rPr>
          <w:rFonts w:ascii="Cambria Math" w:eastAsia="NanumGothic" w:hAnsi="Cambria Math" w:cs="Cambria Math" w:hint="eastAsia"/>
          <w:color w:val="000000" w:themeColor="text1"/>
        </w:rPr>
        <w:t xml:space="preserve"> </w:t>
      </w:r>
      <w:r w:rsidR="0034766C" w:rsidRPr="00E00FE6">
        <w:rPr>
          <w:rFonts w:ascii="NanumGothic" w:eastAsia="NanumGothic" w:hAnsi="NanumGothic" w:hint="eastAsia"/>
          <w:color w:val="EE0000"/>
        </w:rPr>
        <w:t>독립부스 장치공사는 COEX 마곡에 등록되어 있는 협력 업체를 이용해야 합니다.</w:t>
      </w:r>
      <w:r w:rsidRPr="00E00FE6">
        <w:rPr>
          <w:rFonts w:ascii="NanumGothic" w:eastAsia="NanumGothic" w:hAnsi="NanumGothic"/>
          <w:color w:val="EE0000"/>
        </w:rPr>
        <w:br/>
      </w:r>
      <w:r w:rsidRPr="00E00FE6">
        <w:rPr>
          <w:rFonts w:ascii="NanumGothic" w:eastAsia="NanumGothic" w:hAnsi="NanumGothic" w:hint="eastAsia"/>
          <w:color w:val="EE0000"/>
        </w:rPr>
        <w:t xml:space="preserve">  </w:t>
      </w:r>
      <w:r w:rsidR="00F22296" w:rsidRPr="00E00FE6">
        <w:rPr>
          <w:rFonts w:ascii="NanumGothic" w:eastAsia="NanumGothic" w:hAnsi="NanumGothic" w:hint="eastAsia"/>
          <w:color w:val="EE0000"/>
        </w:rPr>
        <w:t xml:space="preserve">▶ </w:t>
      </w:r>
      <w:hyperlink r:id="rId9" w:history="1">
        <w:r w:rsidR="0034766C" w:rsidRPr="00E00FE6">
          <w:rPr>
            <w:rStyle w:val="ad"/>
            <w:rFonts w:ascii="NanumGothic" w:eastAsia="NanumGothic" w:hAnsi="NanumGothic" w:hint="eastAsia"/>
            <w:color w:val="EE0000"/>
          </w:rPr>
          <w:t xml:space="preserve">홈페이지 </w:t>
        </w:r>
        <w:r w:rsidR="00F22296" w:rsidRPr="00E00FE6">
          <w:rPr>
            <w:rStyle w:val="ad"/>
            <w:rFonts w:ascii="NanumGothic" w:eastAsia="NanumGothic" w:hAnsi="NanumGothic" w:hint="eastAsia"/>
            <w:color w:val="EE0000"/>
          </w:rPr>
          <w:t>바로가기</w:t>
        </w:r>
      </w:hyperlink>
    </w:p>
    <w:p w14:paraId="07B6F059" w14:textId="77777777" w:rsidR="000714F0" w:rsidRPr="000714F0" w:rsidRDefault="000714F0" w:rsidP="000714F0">
      <w:pPr>
        <w:pStyle w:val="a3"/>
        <w:snapToGrid w:val="0"/>
        <w:spacing w:line="192" w:lineRule="auto"/>
        <w:ind w:left="188"/>
        <w:rPr>
          <w:rFonts w:ascii="NanumGothic" w:eastAsia="NanumGothic" w:hAnsi="NanumGothic" w:hint="eastAsia"/>
          <w:color w:val="EE0000"/>
        </w:rPr>
      </w:pPr>
    </w:p>
    <w:p w14:paraId="78902BDC" w14:textId="77777777" w:rsidR="00F0487F" w:rsidRPr="008A594A" w:rsidRDefault="00F0487F" w:rsidP="00F0487F">
      <w:pPr>
        <w:pStyle w:val="a3"/>
        <w:snapToGrid w:val="0"/>
        <w:spacing w:line="192" w:lineRule="auto"/>
        <w:rPr>
          <w:rFonts w:ascii="NanumGothic" w:eastAsia="NanumGothic" w:hAnsi="NanumGothic"/>
          <w:b/>
          <w:sz w:val="22"/>
        </w:rPr>
      </w:pPr>
    </w:p>
    <w:p w14:paraId="21EC9A12" w14:textId="40E926F7" w:rsidR="0071001B" w:rsidRPr="008A594A" w:rsidRDefault="00994C15" w:rsidP="00994C15">
      <w:pPr>
        <w:pStyle w:val="a3"/>
        <w:wordWrap/>
        <w:snapToGrid w:val="0"/>
        <w:spacing w:line="336" w:lineRule="auto"/>
        <w:jc w:val="left"/>
        <w:rPr>
          <w:rFonts w:ascii="NanumGothic" w:eastAsia="NanumGothic" w:hAnsi="NanumGothic"/>
          <w:b/>
          <w:sz w:val="24"/>
        </w:rPr>
      </w:pPr>
      <w:r w:rsidRPr="008A594A">
        <w:rPr>
          <w:rFonts w:ascii="NanumGothic" w:eastAsia="NanumGothic" w:hAnsi="NanumGothic"/>
          <w:b/>
          <w:sz w:val="24"/>
        </w:rPr>
        <w:t xml:space="preserve">■ </w:t>
      </w:r>
      <w:r w:rsidR="0071001B" w:rsidRPr="008A594A">
        <w:rPr>
          <w:rFonts w:ascii="NanumGothic" w:eastAsia="NanumGothic" w:hAnsi="NanumGothic" w:hint="eastAsia"/>
          <w:b/>
          <w:sz w:val="24"/>
        </w:rPr>
        <w:t>독립부스 시공 업체</w:t>
      </w:r>
    </w:p>
    <w:tbl>
      <w:tblPr>
        <w:tblOverlap w:val="never"/>
        <w:tblW w:w="10206" w:type="dxa"/>
        <w:tblInd w:w="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9"/>
        <w:gridCol w:w="4562"/>
        <w:gridCol w:w="1192"/>
        <w:gridCol w:w="3203"/>
      </w:tblGrid>
      <w:tr w:rsidR="0071001B" w:rsidRPr="008A594A" w14:paraId="3ED43867" w14:textId="77777777" w:rsidTr="00421704">
        <w:trPr>
          <w:trHeight w:val="374"/>
        </w:trPr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F5D6A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NanumGothic" w:eastAsia="NanumGothic" w:hAnsi="NanumGothic"/>
                <w:shd w:val="pct15" w:color="auto" w:fill="FFFFFF"/>
              </w:rPr>
            </w:pPr>
            <w:r w:rsidRPr="008A594A">
              <w:rPr>
                <w:rFonts w:ascii="NanumGothic" w:eastAsia="NanumGothic" w:hAnsi="NanumGothic"/>
                <w:shd w:val="pct15" w:color="auto" w:fill="FFFFFF"/>
              </w:rPr>
              <w:t>업 체 명</w:t>
            </w:r>
          </w:p>
        </w:tc>
        <w:tc>
          <w:tcPr>
            <w:tcW w:w="4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F59D0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rPr>
                <w:rFonts w:ascii="NanumGothic" w:eastAsia="NanumGothic" w:hAnsi="NanumGothic"/>
                <w:shd w:val="pct15" w:color="auto" w:fill="FFFFFF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56425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NanumGothic" w:eastAsia="NanumGothic" w:hAnsi="NanumGothic"/>
                <w:shd w:val="pct15" w:color="auto" w:fill="FFFFFF"/>
              </w:rPr>
            </w:pPr>
            <w:r w:rsidRPr="008A594A">
              <w:rPr>
                <w:rFonts w:ascii="NanumGothic" w:eastAsia="NanumGothic" w:hAnsi="NanumGothic"/>
                <w:shd w:val="pct15" w:color="auto" w:fill="FFFFFF"/>
              </w:rPr>
              <w:t>대 표 자</w:t>
            </w:r>
          </w:p>
        </w:tc>
        <w:tc>
          <w:tcPr>
            <w:tcW w:w="3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FA25A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rPr>
                <w:rFonts w:ascii="NanumGothic" w:eastAsia="NanumGothic" w:hAnsi="NanumGothic"/>
                <w:shd w:val="pct15" w:color="auto" w:fill="FFFFFF"/>
              </w:rPr>
            </w:pPr>
          </w:p>
        </w:tc>
      </w:tr>
      <w:tr w:rsidR="0071001B" w:rsidRPr="008A594A" w14:paraId="1D751BB8" w14:textId="77777777" w:rsidTr="00421704">
        <w:trPr>
          <w:trHeight w:val="374"/>
        </w:trPr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49BDC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NanumGothic" w:eastAsia="NanumGothic" w:hAnsi="NanumGothic"/>
                <w:shd w:val="pct15" w:color="auto" w:fill="FFFFFF"/>
              </w:rPr>
            </w:pPr>
            <w:r w:rsidRPr="008A594A">
              <w:rPr>
                <w:rFonts w:ascii="NanumGothic" w:eastAsia="NanumGothic" w:hAnsi="NanumGothic"/>
                <w:shd w:val="pct15" w:color="auto" w:fill="FFFFFF"/>
              </w:rPr>
              <w:t>주 소</w:t>
            </w:r>
          </w:p>
        </w:tc>
        <w:tc>
          <w:tcPr>
            <w:tcW w:w="8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C3BF5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rPr>
                <w:rFonts w:ascii="NanumGothic" w:eastAsia="NanumGothic" w:hAnsi="NanumGothic"/>
                <w:shd w:val="pct15" w:color="auto" w:fill="FFFFFF"/>
              </w:rPr>
            </w:pPr>
          </w:p>
        </w:tc>
      </w:tr>
      <w:tr w:rsidR="0071001B" w:rsidRPr="008A594A" w14:paraId="0699808B" w14:textId="77777777" w:rsidTr="00421704">
        <w:trPr>
          <w:trHeight w:val="374"/>
        </w:trPr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5231C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NanumGothic" w:eastAsia="NanumGothic" w:hAnsi="NanumGothic"/>
                <w:shd w:val="pct15" w:color="auto" w:fill="FFFFFF"/>
              </w:rPr>
            </w:pPr>
            <w:r w:rsidRPr="008A594A">
              <w:rPr>
                <w:rFonts w:ascii="NanumGothic" w:eastAsia="NanumGothic" w:hAnsi="NanumGothic"/>
                <w:shd w:val="pct15" w:color="auto" w:fill="FFFFFF"/>
              </w:rPr>
              <w:t>담 당 자</w:t>
            </w:r>
          </w:p>
        </w:tc>
        <w:tc>
          <w:tcPr>
            <w:tcW w:w="4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0A4AB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rPr>
                <w:rFonts w:ascii="NanumGothic" w:eastAsia="NanumGothic" w:hAnsi="NanumGothic"/>
                <w:shd w:val="pct15" w:color="auto" w:fill="FFFFFF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9F024" w14:textId="172E2BE8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NanumGothic" w:eastAsia="NanumGothic" w:hAnsi="NanumGothic"/>
                <w:shd w:val="pct15" w:color="auto" w:fill="FFFFFF"/>
              </w:rPr>
            </w:pPr>
            <w:r w:rsidRPr="008A594A">
              <w:rPr>
                <w:rFonts w:ascii="NanumGothic" w:eastAsia="NanumGothic" w:hAnsi="NanumGothic"/>
                <w:shd w:val="pct15" w:color="auto" w:fill="FFFFFF"/>
              </w:rPr>
              <w:t>전 화</w:t>
            </w:r>
          </w:p>
        </w:tc>
        <w:tc>
          <w:tcPr>
            <w:tcW w:w="3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E5B84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rPr>
                <w:rFonts w:ascii="NanumGothic" w:eastAsia="NanumGothic" w:hAnsi="NanumGothic"/>
                <w:shd w:val="pct15" w:color="auto" w:fill="FFFFFF"/>
              </w:rPr>
            </w:pPr>
          </w:p>
        </w:tc>
      </w:tr>
      <w:tr w:rsidR="0071001B" w:rsidRPr="008A594A" w14:paraId="6B336543" w14:textId="77777777" w:rsidTr="00421704">
        <w:trPr>
          <w:trHeight w:val="374"/>
        </w:trPr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500B4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NanumGothic" w:eastAsia="NanumGothic" w:hAnsi="NanumGothic"/>
                <w:shd w:val="pct15" w:color="auto" w:fill="FFFFFF"/>
              </w:rPr>
            </w:pPr>
            <w:r w:rsidRPr="008A594A">
              <w:rPr>
                <w:rFonts w:ascii="NanumGothic" w:eastAsia="NanumGothic" w:hAnsi="NanumGothic"/>
                <w:shd w:val="pct15" w:color="auto" w:fill="FFFFFF"/>
              </w:rPr>
              <w:t>이 메 일</w:t>
            </w:r>
          </w:p>
        </w:tc>
        <w:tc>
          <w:tcPr>
            <w:tcW w:w="4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8D9AC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rPr>
                <w:rFonts w:ascii="NanumGothic" w:eastAsia="NanumGothic" w:hAnsi="NanumGothic"/>
                <w:shd w:val="pct15" w:color="auto" w:fill="FFFFFF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384FB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NanumGothic" w:eastAsia="NanumGothic" w:hAnsi="NanumGothic"/>
                <w:shd w:val="pct15" w:color="auto" w:fill="FFFFFF"/>
              </w:rPr>
            </w:pPr>
            <w:r w:rsidRPr="008A594A">
              <w:rPr>
                <w:rFonts w:ascii="NanumGothic" w:eastAsia="NanumGothic" w:hAnsi="NanumGothic"/>
                <w:shd w:val="pct15" w:color="auto" w:fill="FFFFFF"/>
              </w:rPr>
              <w:t>휴 대 폰</w:t>
            </w:r>
          </w:p>
        </w:tc>
        <w:tc>
          <w:tcPr>
            <w:tcW w:w="3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187CC" w14:textId="77777777" w:rsidR="0071001B" w:rsidRPr="008A594A" w:rsidRDefault="0071001B" w:rsidP="0071001B">
            <w:pPr>
              <w:pStyle w:val="a3"/>
              <w:widowControl/>
              <w:wordWrap/>
              <w:autoSpaceDE/>
              <w:autoSpaceDN/>
              <w:snapToGrid w:val="0"/>
              <w:spacing w:line="276" w:lineRule="auto"/>
              <w:rPr>
                <w:rFonts w:ascii="NanumGothic" w:eastAsia="NanumGothic" w:hAnsi="NanumGothic"/>
                <w:shd w:val="pct15" w:color="auto" w:fill="FFFFFF"/>
              </w:rPr>
            </w:pPr>
          </w:p>
        </w:tc>
      </w:tr>
    </w:tbl>
    <w:p w14:paraId="22256A10" w14:textId="240630D9" w:rsidR="00741B42" w:rsidRDefault="00994C15" w:rsidP="00F21EFA">
      <w:pPr>
        <w:pStyle w:val="a3"/>
        <w:wordWrap/>
        <w:snapToGrid w:val="0"/>
        <w:spacing w:line="480" w:lineRule="auto"/>
        <w:jc w:val="left"/>
        <w:rPr>
          <w:rFonts w:ascii="NanumGothic" w:eastAsia="NanumGothic" w:hAnsi="NanumGothic"/>
          <w:b/>
          <w:sz w:val="24"/>
        </w:rPr>
      </w:pPr>
      <w:r w:rsidRPr="008A594A">
        <w:rPr>
          <w:rFonts w:ascii="NanumGothic" w:eastAsia="NanumGothic" w:hAnsi="NanumGothic"/>
          <w:b/>
          <w:sz w:val="24"/>
        </w:rPr>
        <w:t xml:space="preserve"> </w:t>
      </w:r>
    </w:p>
    <w:p w14:paraId="7E69DB99" w14:textId="238168EA" w:rsidR="004B565E" w:rsidRPr="008A594A" w:rsidRDefault="004B565E" w:rsidP="00F21EFA">
      <w:pPr>
        <w:pStyle w:val="a3"/>
        <w:wordWrap/>
        <w:snapToGrid w:val="0"/>
        <w:spacing w:line="480" w:lineRule="auto"/>
        <w:jc w:val="left"/>
        <w:rPr>
          <w:rFonts w:ascii="NanumGothic" w:eastAsia="NanumGothic" w:hAnsi="NanumGothic"/>
          <w:b/>
          <w:sz w:val="24"/>
        </w:rPr>
      </w:pPr>
      <w:r w:rsidRPr="008A594A">
        <w:rPr>
          <w:rFonts w:ascii="NanumGothic" w:eastAsia="NanumGothic" w:hAnsi="NanumGothic"/>
          <w:b/>
          <w:sz w:val="24"/>
        </w:rPr>
        <w:t xml:space="preserve">■ </w:t>
      </w:r>
      <w:r w:rsidRPr="008A594A">
        <w:rPr>
          <w:rFonts w:ascii="NanumGothic" w:eastAsia="NanumGothic" w:hAnsi="NanumGothic" w:hint="eastAsia"/>
          <w:b/>
          <w:sz w:val="24"/>
        </w:rPr>
        <w:t>장치공사 확인 사항</w:t>
      </w:r>
      <w:r w:rsidRPr="008A594A">
        <w:rPr>
          <w:rFonts w:ascii="NanumGothic" w:eastAsia="NanumGothic" w:hAnsi="NanumGothic"/>
          <w:b/>
          <w:sz w:val="24"/>
        </w:rPr>
        <w:t xml:space="preserve">   </w:t>
      </w:r>
    </w:p>
    <w:p w14:paraId="47C5FACA" w14:textId="45FD50CD" w:rsidR="008A594A" w:rsidRPr="00034ABF" w:rsidRDefault="008A594A" w:rsidP="00F21EFA">
      <w:pPr>
        <w:pStyle w:val="MS"/>
        <w:spacing w:line="480" w:lineRule="auto"/>
        <w:ind w:firstLine="360"/>
        <w:rPr>
          <w:rFonts w:ascii="NanumGothic" w:eastAsia="NanumGothic" w:hAnsi="NanumGothic"/>
          <w:szCs w:val="28"/>
        </w:rPr>
      </w:pPr>
      <w:r w:rsidRPr="00034ABF">
        <w:rPr>
          <w:rFonts w:ascii="NanumGothic" w:eastAsia="NanumGothic" w:hAnsi="NanumGothic" w:hint="eastAsia"/>
          <w:szCs w:val="28"/>
        </w:rPr>
        <w:t xml:space="preserve">- </w:t>
      </w:r>
      <w:r w:rsidRPr="008A594A">
        <w:rPr>
          <w:rFonts w:ascii="NanumGothic" w:eastAsia="NanumGothic" w:hAnsi="NanumGothic"/>
          <w:szCs w:val="28"/>
        </w:rPr>
        <w:t>귀사의 독립부스 장치는 COEX 마곡에 등록된 장치공사업체 중에서만 선정할 수 있습니다.</w:t>
      </w:r>
    </w:p>
    <w:p w14:paraId="174AE2BB" w14:textId="235DC291" w:rsidR="008A594A" w:rsidRPr="00034ABF" w:rsidRDefault="008A594A" w:rsidP="00F21EFA">
      <w:pPr>
        <w:pStyle w:val="MS"/>
        <w:spacing w:line="480" w:lineRule="auto"/>
        <w:ind w:left="360"/>
        <w:rPr>
          <w:rFonts w:ascii="NanumGothic" w:eastAsia="NanumGothic" w:hAnsi="NanumGothic"/>
          <w:szCs w:val="28"/>
        </w:rPr>
      </w:pPr>
      <w:r w:rsidRPr="00034ABF">
        <w:rPr>
          <w:rFonts w:ascii="NanumGothic" w:eastAsia="NanumGothic" w:hAnsi="NanumGothic" w:hint="eastAsia"/>
          <w:szCs w:val="28"/>
        </w:rPr>
        <w:t xml:space="preserve">- </w:t>
      </w:r>
      <w:r w:rsidRPr="00034ABF">
        <w:rPr>
          <w:rFonts w:ascii="NanumGothic" w:eastAsia="NanumGothic" w:hAnsi="NanumGothic"/>
          <w:szCs w:val="28"/>
        </w:rPr>
        <w:t>시공</w:t>
      </w:r>
      <w:r w:rsidR="00034ABF">
        <w:rPr>
          <w:rFonts w:ascii="NanumGothic" w:eastAsia="NanumGothic" w:hAnsi="NanumGothic" w:hint="eastAsia"/>
          <w:szCs w:val="28"/>
        </w:rPr>
        <w:t xml:space="preserve"> 과정에서 벽</w:t>
      </w:r>
      <w:r w:rsidRPr="00034ABF">
        <w:rPr>
          <w:rFonts w:ascii="NanumGothic" w:eastAsia="NanumGothic" w:hAnsi="NanumGothic"/>
          <w:szCs w:val="28"/>
        </w:rPr>
        <w:t>, 바닥,</w:t>
      </w:r>
      <w:r w:rsidR="00034ABF">
        <w:rPr>
          <w:rFonts w:ascii="NanumGothic" w:eastAsia="NanumGothic" w:hAnsi="NanumGothic" w:hint="eastAsia"/>
          <w:szCs w:val="28"/>
        </w:rPr>
        <w:t xml:space="preserve"> 시</w:t>
      </w:r>
      <w:r w:rsidRPr="00034ABF">
        <w:rPr>
          <w:rFonts w:ascii="NanumGothic" w:eastAsia="NanumGothic" w:hAnsi="NanumGothic"/>
          <w:szCs w:val="28"/>
        </w:rPr>
        <w:t>설물 등에 손상을 입힌 경우, 시공업체와 참가기업</w:t>
      </w:r>
      <w:r w:rsidRPr="00034ABF">
        <w:rPr>
          <w:rFonts w:ascii="NanumGothic" w:eastAsia="NanumGothic" w:hAnsi="NanumGothic" w:hint="eastAsia"/>
          <w:szCs w:val="28"/>
        </w:rPr>
        <w:t xml:space="preserve">께서 </w:t>
      </w:r>
      <w:r w:rsidRPr="00034ABF">
        <w:rPr>
          <w:rFonts w:ascii="NanumGothic" w:eastAsia="NanumGothic" w:hAnsi="NanumGothic"/>
          <w:szCs w:val="28"/>
        </w:rPr>
        <w:t>보수 비용을 배상하여야 합니다.</w:t>
      </w:r>
    </w:p>
    <w:p w14:paraId="31CE1275" w14:textId="25605FEB" w:rsidR="008A594A" w:rsidRPr="00034ABF" w:rsidRDefault="008A594A" w:rsidP="00F21EFA">
      <w:pPr>
        <w:pStyle w:val="MS"/>
        <w:spacing w:line="480" w:lineRule="auto"/>
        <w:ind w:firstLine="360"/>
        <w:rPr>
          <w:rFonts w:ascii="NanumGothic" w:eastAsia="NanumGothic" w:hAnsi="NanumGothic"/>
          <w:szCs w:val="28"/>
        </w:rPr>
      </w:pPr>
      <w:r w:rsidRPr="00034ABF">
        <w:rPr>
          <w:rFonts w:ascii="NanumGothic" w:eastAsia="NanumGothic" w:hAnsi="NanumGothic" w:hint="eastAsia"/>
          <w:szCs w:val="28"/>
        </w:rPr>
        <w:t xml:space="preserve">- </w:t>
      </w:r>
      <w:r w:rsidRPr="00034ABF">
        <w:rPr>
          <w:rFonts w:ascii="NanumGothic" w:eastAsia="NanumGothic" w:hAnsi="NanumGothic"/>
          <w:szCs w:val="28"/>
        </w:rPr>
        <w:t xml:space="preserve">주최측이 </w:t>
      </w:r>
      <w:r w:rsidRPr="00034ABF">
        <w:rPr>
          <w:rFonts w:ascii="NanumGothic" w:eastAsia="NanumGothic" w:hAnsi="NanumGothic" w:hint="eastAsia"/>
          <w:szCs w:val="28"/>
        </w:rPr>
        <w:t xml:space="preserve">인근 부스 </w:t>
      </w:r>
      <w:r w:rsidRPr="00034ABF">
        <w:rPr>
          <w:rFonts w:ascii="NanumGothic" w:eastAsia="NanumGothic" w:hAnsi="NanumGothic"/>
          <w:szCs w:val="28"/>
        </w:rPr>
        <w:t>운영에 방해가 된다고 판단하는 경우, 부스 시공 승인이 제한될 수 있습니다.</w:t>
      </w:r>
    </w:p>
    <w:p w14:paraId="6962C2D9" w14:textId="19F94B0F" w:rsidR="008A594A" w:rsidRPr="00034ABF" w:rsidRDefault="008A594A" w:rsidP="00F21EFA">
      <w:pPr>
        <w:pStyle w:val="MS"/>
        <w:spacing w:line="480" w:lineRule="auto"/>
        <w:ind w:left="360"/>
        <w:rPr>
          <w:rFonts w:ascii="NanumGothic" w:eastAsia="NanumGothic" w:hAnsi="NanumGothic"/>
          <w:szCs w:val="28"/>
        </w:rPr>
      </w:pPr>
      <w:r w:rsidRPr="00034ABF">
        <w:rPr>
          <w:rFonts w:ascii="NanumGothic" w:eastAsia="NanumGothic" w:hAnsi="NanumGothic" w:hint="eastAsia"/>
          <w:szCs w:val="28"/>
        </w:rPr>
        <w:t xml:space="preserve">- </w:t>
      </w:r>
      <w:r w:rsidRPr="00034ABF">
        <w:rPr>
          <w:rFonts w:ascii="NanumGothic" w:eastAsia="NanumGothic" w:hAnsi="NanumGothic"/>
          <w:szCs w:val="28"/>
        </w:rPr>
        <w:t>장치업체 선정 후 독립부스 장치공사 신청서와 설계도를 반드시 사무국으로 제출해 주시기 바랍니다.</w:t>
      </w:r>
    </w:p>
    <w:p w14:paraId="6A3B6D30" w14:textId="75A79C74" w:rsidR="008A594A" w:rsidRPr="00034ABF" w:rsidRDefault="008A594A" w:rsidP="00F21EFA">
      <w:pPr>
        <w:pStyle w:val="MS"/>
        <w:spacing w:line="480" w:lineRule="auto"/>
        <w:ind w:firstLine="360"/>
        <w:rPr>
          <w:rFonts w:ascii="NanumGothic" w:eastAsia="NanumGothic" w:hAnsi="NanumGothic"/>
          <w:szCs w:val="28"/>
        </w:rPr>
      </w:pPr>
      <w:r w:rsidRPr="00034ABF">
        <w:rPr>
          <w:rFonts w:ascii="NanumGothic" w:eastAsia="NanumGothic" w:hAnsi="NanumGothic" w:hint="eastAsia"/>
          <w:szCs w:val="28"/>
        </w:rPr>
        <w:t>- 장</w:t>
      </w:r>
      <w:r w:rsidRPr="008A594A">
        <w:rPr>
          <w:rFonts w:ascii="NanumGothic" w:eastAsia="NanumGothic" w:hAnsi="NanumGothic"/>
          <w:szCs w:val="28"/>
        </w:rPr>
        <w:t>치업체 선정 및 관련 사항에 대해서는 사무국이 책임을 지지 않습니다.</w:t>
      </w:r>
    </w:p>
    <w:p w14:paraId="46D39556" w14:textId="53439E1F" w:rsidR="008A594A" w:rsidRPr="008A594A" w:rsidRDefault="008A594A" w:rsidP="00F21EFA">
      <w:pPr>
        <w:pStyle w:val="MS"/>
        <w:spacing w:line="480" w:lineRule="auto"/>
        <w:ind w:firstLine="360"/>
        <w:rPr>
          <w:rFonts w:ascii="NanumGothic" w:eastAsia="NanumGothic" w:hAnsi="NanumGothic"/>
          <w:szCs w:val="28"/>
        </w:rPr>
      </w:pPr>
      <w:r w:rsidRPr="00034ABF">
        <w:rPr>
          <w:rFonts w:ascii="NanumGothic" w:eastAsia="NanumGothic" w:hAnsi="NanumGothic" w:hint="eastAsia"/>
          <w:szCs w:val="28"/>
        </w:rPr>
        <w:t xml:space="preserve">- </w:t>
      </w:r>
      <w:r w:rsidR="00F21EFA">
        <w:rPr>
          <w:rFonts w:ascii="NanumGothic" w:eastAsia="NanumGothic" w:hAnsi="NanumGothic" w:hint="eastAsia"/>
          <w:szCs w:val="28"/>
        </w:rPr>
        <w:t>모</w:t>
      </w:r>
      <w:r w:rsidRPr="008A594A">
        <w:rPr>
          <w:rFonts w:ascii="NanumGothic" w:eastAsia="NanumGothic" w:hAnsi="NanumGothic"/>
          <w:szCs w:val="28"/>
        </w:rPr>
        <w:t>든 공사는 장치공사 기간 내에 완료되어야 하며, 전시 기간 중에는 별도의 장치공사가 허용되지 않습니다.</w:t>
      </w:r>
    </w:p>
    <w:p w14:paraId="1E6E3211" w14:textId="0483895A" w:rsidR="00F21EFA" w:rsidRPr="00F21EFA" w:rsidRDefault="008A594A" w:rsidP="00F21EFA">
      <w:pPr>
        <w:pStyle w:val="MS"/>
        <w:spacing w:line="480" w:lineRule="auto"/>
        <w:rPr>
          <w:rFonts w:ascii="NanumGothic" w:eastAsia="NanumGothic" w:hAnsi="NanumGothic"/>
          <w:sz w:val="18"/>
          <w:shd w:val="clear" w:color="000000" w:fill="auto"/>
        </w:rPr>
      </w:pPr>
      <w:r w:rsidRPr="008A594A">
        <w:rPr>
          <w:rFonts w:ascii="NanumGothic" w:eastAsia="NanumGothic" w:hAnsi="NanumGothic"/>
          <w:sz w:val="18"/>
          <w:shd w:val="clear" w:color="000000" w:fill="auto"/>
        </w:rPr>
        <w:t></w:t>
      </w:r>
    </w:p>
    <w:p w14:paraId="373B22A2" w14:textId="2A9C542E" w:rsidR="00742733" w:rsidRPr="008A594A" w:rsidRDefault="00D608D3" w:rsidP="00F21EFA">
      <w:pPr>
        <w:pStyle w:val="a3"/>
        <w:wordWrap/>
        <w:snapToGrid w:val="0"/>
        <w:spacing w:line="480" w:lineRule="auto"/>
        <w:jc w:val="center"/>
        <w:rPr>
          <w:rFonts w:ascii="NanumGothic" w:eastAsia="NanumGothic" w:hAnsi="NanumGothic"/>
        </w:rPr>
      </w:pPr>
      <w:r w:rsidRPr="008A594A">
        <w:rPr>
          <w:rFonts w:ascii="NanumGothic" w:eastAsia="NanumGothic" w:hAnsi="NanumGothic"/>
          <w:sz w:val="24"/>
        </w:rPr>
        <w:t>상기와</w:t>
      </w:r>
      <w:r w:rsidRPr="008A594A">
        <w:rPr>
          <w:rFonts w:ascii="NanumGothic" w:eastAsia="NanumGothic" w:hAnsi="NanumGothic"/>
          <w:sz w:val="24"/>
        </w:rPr>
        <w:t xml:space="preserve"> </w:t>
      </w:r>
      <w:r w:rsidRPr="008A594A">
        <w:rPr>
          <w:rFonts w:ascii="NanumGothic" w:eastAsia="NanumGothic" w:hAnsi="NanumGothic"/>
          <w:sz w:val="24"/>
        </w:rPr>
        <w:t>같이</w:t>
      </w:r>
      <w:r w:rsidRPr="008A594A">
        <w:rPr>
          <w:rFonts w:ascii="NanumGothic" w:eastAsia="NanumGothic" w:hAnsi="NanumGothic"/>
          <w:sz w:val="24"/>
        </w:rPr>
        <w:t xml:space="preserve"> </w:t>
      </w:r>
      <w:r w:rsidRPr="008A594A">
        <w:rPr>
          <w:rFonts w:ascii="NanumGothic" w:eastAsia="NanumGothic" w:hAnsi="NanumGothic"/>
          <w:sz w:val="24"/>
        </w:rPr>
        <w:t>참가규정에</w:t>
      </w:r>
      <w:r w:rsidRPr="008A594A">
        <w:rPr>
          <w:rFonts w:ascii="NanumGothic" w:eastAsia="NanumGothic" w:hAnsi="NanumGothic"/>
          <w:sz w:val="24"/>
        </w:rPr>
        <w:t xml:space="preserve"> </w:t>
      </w:r>
      <w:r w:rsidRPr="008A594A">
        <w:rPr>
          <w:rFonts w:ascii="NanumGothic" w:eastAsia="NanumGothic" w:hAnsi="NanumGothic"/>
          <w:sz w:val="24"/>
        </w:rPr>
        <w:t>의거</w:t>
      </w:r>
      <w:r w:rsidRPr="008A594A">
        <w:rPr>
          <w:rFonts w:ascii="NanumGothic" w:eastAsia="NanumGothic" w:hAnsi="NanumGothic"/>
          <w:sz w:val="24"/>
        </w:rPr>
        <w:t xml:space="preserve"> </w:t>
      </w:r>
      <w:r w:rsidRPr="008A594A">
        <w:rPr>
          <w:rFonts w:ascii="NanumGothic" w:eastAsia="NanumGothic" w:hAnsi="NanumGothic"/>
          <w:sz w:val="24"/>
        </w:rPr>
        <w:t>신청합니다</w:t>
      </w:r>
      <w:r w:rsidRPr="008A594A">
        <w:rPr>
          <w:rFonts w:ascii="NanumGothic" w:eastAsia="NanumGothic" w:hAnsi="NanumGothic"/>
          <w:sz w:val="24"/>
        </w:rPr>
        <w:t xml:space="preserve">. </w:t>
      </w:r>
    </w:p>
    <w:tbl>
      <w:tblPr>
        <w:tblOverlap w:val="never"/>
        <w:tblW w:w="831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0"/>
        <w:gridCol w:w="2913"/>
        <w:gridCol w:w="1215"/>
        <w:gridCol w:w="2913"/>
      </w:tblGrid>
      <w:tr w:rsidR="00742733" w:rsidRPr="008A594A" w14:paraId="63526BC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2AC84BA" w14:textId="77777777" w:rsidR="00742733" w:rsidRPr="008A594A" w:rsidRDefault="00D608D3" w:rsidP="00F21EFA">
            <w:pPr>
              <w:pStyle w:val="a3"/>
              <w:wordWrap/>
              <w:spacing w:line="480" w:lineRule="auto"/>
              <w:jc w:val="center"/>
              <w:rPr>
                <w:rFonts w:ascii="NanumGothic" w:eastAsia="NanumGothic" w:hAnsi="NanumGothic"/>
              </w:rPr>
            </w:pPr>
            <w:r w:rsidRPr="008A594A">
              <w:rPr>
                <w:rFonts w:ascii="NanumGothic" w:eastAsia="NanumGothic" w:hAnsi="NanumGothic"/>
              </w:rPr>
              <w:t>참가업체</w:t>
            </w:r>
            <w:r w:rsidRPr="008A594A">
              <w:rPr>
                <w:rFonts w:ascii="NanumGothic" w:eastAsia="NanumGothic" w:hAnsi="NanumGothic"/>
              </w:rPr>
              <w:t xml:space="preserve"> 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F6CD8A4" w14:textId="77777777" w:rsidR="00742733" w:rsidRPr="008A594A" w:rsidRDefault="00742733" w:rsidP="00F21EFA">
            <w:pPr>
              <w:pStyle w:val="a3"/>
              <w:spacing w:line="480" w:lineRule="auto"/>
              <w:rPr>
                <w:rFonts w:ascii="NanumGothic" w:eastAsia="NanumGothic" w:hAnsi="NanumGothic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DBFFC31" w14:textId="77777777" w:rsidR="00742733" w:rsidRPr="008A594A" w:rsidRDefault="00D608D3" w:rsidP="00F21EFA">
            <w:pPr>
              <w:pStyle w:val="a3"/>
              <w:wordWrap/>
              <w:spacing w:line="480" w:lineRule="auto"/>
              <w:jc w:val="center"/>
              <w:rPr>
                <w:rFonts w:ascii="NanumGothic" w:eastAsia="NanumGothic" w:hAnsi="NanumGothic"/>
              </w:rPr>
            </w:pPr>
            <w:r w:rsidRPr="008A594A">
              <w:rPr>
                <w:rFonts w:ascii="NanumGothic" w:eastAsia="NanumGothic" w:hAnsi="NanumGothic"/>
              </w:rPr>
              <w:t>작</w:t>
            </w:r>
            <w:r w:rsidRPr="008A594A">
              <w:rPr>
                <w:rFonts w:ascii="NanumGothic" w:eastAsia="NanumGothic" w:hAnsi="NanumGothic"/>
              </w:rPr>
              <w:t xml:space="preserve"> </w:t>
            </w:r>
            <w:r w:rsidRPr="008A594A">
              <w:rPr>
                <w:rFonts w:ascii="NanumGothic" w:eastAsia="NanumGothic" w:hAnsi="NanumGothic"/>
              </w:rPr>
              <w:t>성</w:t>
            </w:r>
            <w:r w:rsidRPr="008A594A">
              <w:rPr>
                <w:rFonts w:ascii="NanumGothic" w:eastAsia="NanumGothic" w:hAnsi="NanumGothic"/>
              </w:rPr>
              <w:t xml:space="preserve"> </w:t>
            </w:r>
            <w:r w:rsidRPr="008A594A">
              <w:rPr>
                <w:rFonts w:ascii="NanumGothic" w:eastAsia="NanumGothic" w:hAnsi="NanumGothic"/>
              </w:rPr>
              <w:t>일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93AE43A" w14:textId="77777777" w:rsidR="00742733" w:rsidRPr="008A594A" w:rsidRDefault="00742733" w:rsidP="00F21EFA">
            <w:pPr>
              <w:pStyle w:val="a3"/>
              <w:spacing w:line="480" w:lineRule="auto"/>
              <w:rPr>
                <w:rFonts w:ascii="NanumGothic" w:eastAsia="NanumGothic" w:hAnsi="NanumGothic"/>
              </w:rPr>
            </w:pPr>
          </w:p>
        </w:tc>
      </w:tr>
      <w:tr w:rsidR="00742733" w:rsidRPr="008A594A" w14:paraId="01918DE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BFE4C25" w14:textId="77777777" w:rsidR="00742733" w:rsidRPr="008A594A" w:rsidRDefault="00D608D3" w:rsidP="00F21EFA">
            <w:pPr>
              <w:pStyle w:val="a3"/>
              <w:wordWrap/>
              <w:spacing w:line="480" w:lineRule="auto"/>
              <w:jc w:val="center"/>
              <w:rPr>
                <w:rFonts w:ascii="NanumGothic" w:eastAsia="NanumGothic" w:hAnsi="NanumGothic"/>
              </w:rPr>
            </w:pPr>
            <w:r w:rsidRPr="008A594A">
              <w:rPr>
                <w:rFonts w:ascii="NanumGothic" w:eastAsia="NanumGothic" w:hAnsi="NanumGothic"/>
              </w:rPr>
              <w:t>담</w:t>
            </w:r>
            <w:r w:rsidRPr="008A594A">
              <w:rPr>
                <w:rFonts w:ascii="NanumGothic" w:eastAsia="NanumGothic" w:hAnsi="NanumGothic"/>
              </w:rPr>
              <w:t xml:space="preserve"> </w:t>
            </w:r>
            <w:r w:rsidRPr="008A594A">
              <w:rPr>
                <w:rFonts w:ascii="NanumGothic" w:eastAsia="NanumGothic" w:hAnsi="NanumGothic"/>
              </w:rPr>
              <w:t>당</w:t>
            </w:r>
            <w:r w:rsidRPr="008A594A">
              <w:rPr>
                <w:rFonts w:ascii="NanumGothic" w:eastAsia="NanumGothic" w:hAnsi="NanumGothic"/>
              </w:rPr>
              <w:t xml:space="preserve"> </w:t>
            </w:r>
            <w:r w:rsidRPr="008A594A">
              <w:rPr>
                <w:rFonts w:ascii="NanumGothic" w:eastAsia="NanumGothic" w:hAnsi="NanumGothic"/>
              </w:rPr>
              <w:t>자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15BC1BE2" w14:textId="77777777" w:rsidR="00742733" w:rsidRPr="008A594A" w:rsidRDefault="00742733" w:rsidP="00F21EFA">
            <w:pPr>
              <w:pStyle w:val="a3"/>
              <w:spacing w:line="480" w:lineRule="auto"/>
              <w:rPr>
                <w:rFonts w:ascii="NanumGothic" w:eastAsia="NanumGothic" w:hAnsi="NanumGothic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C866B11" w14:textId="77777777" w:rsidR="00742733" w:rsidRPr="008A594A" w:rsidRDefault="00D608D3" w:rsidP="00F21EFA">
            <w:pPr>
              <w:pStyle w:val="a3"/>
              <w:wordWrap/>
              <w:spacing w:line="480" w:lineRule="auto"/>
              <w:jc w:val="center"/>
              <w:rPr>
                <w:rFonts w:ascii="NanumGothic" w:eastAsia="NanumGothic" w:hAnsi="NanumGothic"/>
              </w:rPr>
            </w:pPr>
            <w:r w:rsidRPr="008A594A">
              <w:rPr>
                <w:rFonts w:ascii="NanumGothic" w:eastAsia="NanumGothic" w:hAnsi="NanumGothic"/>
              </w:rPr>
              <w:t>전화번호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BC64D54" w14:textId="77777777" w:rsidR="00742733" w:rsidRPr="008A594A" w:rsidRDefault="00742733" w:rsidP="00F21EFA">
            <w:pPr>
              <w:pStyle w:val="a3"/>
              <w:spacing w:line="480" w:lineRule="auto"/>
              <w:rPr>
                <w:rFonts w:ascii="NanumGothic" w:eastAsia="NanumGothic" w:hAnsi="NanumGothic"/>
              </w:rPr>
            </w:pPr>
          </w:p>
        </w:tc>
      </w:tr>
      <w:tr w:rsidR="00742733" w:rsidRPr="008A594A" w14:paraId="42D8FD3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7FE5AB2" w14:textId="77777777" w:rsidR="00742733" w:rsidRPr="008A594A" w:rsidRDefault="00D608D3" w:rsidP="00F21EFA">
            <w:pPr>
              <w:pStyle w:val="a3"/>
              <w:wordWrap/>
              <w:spacing w:line="480" w:lineRule="auto"/>
              <w:jc w:val="center"/>
              <w:rPr>
                <w:rFonts w:ascii="NanumGothic" w:eastAsia="NanumGothic" w:hAnsi="NanumGothic"/>
              </w:rPr>
            </w:pPr>
            <w:r w:rsidRPr="008A594A">
              <w:rPr>
                <w:rFonts w:ascii="NanumGothic" w:eastAsia="NanumGothic" w:hAnsi="NanumGothic"/>
              </w:rPr>
              <w:t>Email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03EA2ED8" w14:textId="77777777" w:rsidR="00742733" w:rsidRPr="008A594A" w:rsidRDefault="00742733" w:rsidP="00F21EFA">
            <w:pPr>
              <w:pStyle w:val="a3"/>
              <w:spacing w:line="480" w:lineRule="auto"/>
              <w:rPr>
                <w:rFonts w:ascii="NanumGothic" w:eastAsia="NanumGothic" w:hAnsi="NanumGothic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A13BAAF" w14:textId="77777777" w:rsidR="00742733" w:rsidRPr="008A594A" w:rsidRDefault="00D608D3" w:rsidP="00F21EFA">
            <w:pPr>
              <w:pStyle w:val="a3"/>
              <w:wordWrap/>
              <w:spacing w:line="480" w:lineRule="auto"/>
              <w:jc w:val="center"/>
              <w:rPr>
                <w:rFonts w:ascii="NanumGothic" w:eastAsia="NanumGothic" w:hAnsi="NanumGothic"/>
              </w:rPr>
            </w:pPr>
            <w:r w:rsidRPr="008A594A">
              <w:rPr>
                <w:rFonts w:ascii="NanumGothic" w:eastAsia="NanumGothic" w:hAnsi="NanumGothic"/>
              </w:rPr>
              <w:t>서</w:t>
            </w:r>
            <w:r w:rsidRPr="008A594A">
              <w:rPr>
                <w:rFonts w:ascii="NanumGothic" w:eastAsia="NanumGothic" w:hAnsi="NanumGothic"/>
              </w:rPr>
              <w:t xml:space="preserve"> </w:t>
            </w:r>
            <w:r w:rsidRPr="008A594A">
              <w:rPr>
                <w:rFonts w:ascii="NanumGothic" w:eastAsia="NanumGothic" w:hAnsi="NanumGothic"/>
              </w:rPr>
              <w:t>명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1ED9779" w14:textId="77777777" w:rsidR="00742733" w:rsidRPr="008A594A" w:rsidRDefault="00D608D3" w:rsidP="00F21EFA">
            <w:pPr>
              <w:pStyle w:val="a3"/>
              <w:spacing w:line="480" w:lineRule="auto"/>
              <w:rPr>
                <w:rFonts w:ascii="NanumGothic" w:eastAsia="NanumGothic" w:hAnsi="NanumGothic"/>
              </w:rPr>
            </w:pPr>
            <w:r w:rsidRPr="008A594A">
              <w:rPr>
                <w:rFonts w:ascii="NanumGothic" w:eastAsia="NanumGothic" w:hAnsi="NanumGothic"/>
              </w:rPr>
              <w:t xml:space="preserve">                    (</w:t>
            </w:r>
            <w:r w:rsidRPr="008A594A">
              <w:rPr>
                <w:rFonts w:ascii="NanumGothic" w:eastAsia="NanumGothic" w:hAnsi="NanumGothic"/>
              </w:rPr>
              <w:t>인</w:t>
            </w:r>
            <w:r w:rsidRPr="008A594A">
              <w:rPr>
                <w:rFonts w:ascii="NanumGothic" w:eastAsia="NanumGothic" w:hAnsi="NanumGothic"/>
              </w:rPr>
              <w:t>)</w:t>
            </w:r>
          </w:p>
        </w:tc>
      </w:tr>
    </w:tbl>
    <w:p w14:paraId="4249859B" w14:textId="77777777" w:rsidR="00742733" w:rsidRPr="008A594A" w:rsidRDefault="00742733" w:rsidP="00F21EFA">
      <w:pPr>
        <w:pStyle w:val="a3"/>
        <w:wordWrap/>
        <w:snapToGrid w:val="0"/>
        <w:spacing w:line="480" w:lineRule="auto"/>
        <w:rPr>
          <w:rFonts w:ascii="NanumGothic" w:eastAsia="NanumGothic" w:hAnsi="NanumGothic"/>
          <w:b/>
          <w:sz w:val="22"/>
        </w:rPr>
      </w:pPr>
    </w:p>
    <w:p w14:paraId="57479816" w14:textId="51565397" w:rsidR="00E00FE6" w:rsidRDefault="00D608D3" w:rsidP="00F21EFA">
      <w:pPr>
        <w:pStyle w:val="a3"/>
        <w:wordWrap/>
        <w:snapToGrid w:val="0"/>
        <w:spacing w:line="480" w:lineRule="auto"/>
        <w:jc w:val="center"/>
        <w:rPr>
          <w:rFonts w:ascii="NanumGothic" w:eastAsia="NanumGothic" w:hAnsi="NanumGothic"/>
          <w:b/>
          <w:sz w:val="32"/>
        </w:rPr>
      </w:pPr>
      <w:r w:rsidRPr="008A594A">
        <w:rPr>
          <w:rFonts w:ascii="NanumGothic" w:eastAsia="NanumGothic" w:hAnsi="NanumGothic"/>
          <w:b/>
          <w:sz w:val="32"/>
        </w:rPr>
        <w:t xml:space="preserve"> KIOF </w:t>
      </w:r>
      <w:r w:rsidRPr="008A594A">
        <w:rPr>
          <w:rFonts w:ascii="NanumGothic" w:eastAsia="NanumGothic" w:hAnsi="NanumGothic"/>
          <w:b/>
          <w:sz w:val="32"/>
        </w:rPr>
        <w:t>사무국</w:t>
      </w:r>
      <w:r w:rsidRPr="008A594A">
        <w:rPr>
          <w:rFonts w:ascii="NanumGothic" w:eastAsia="NanumGothic" w:hAnsi="NanumGothic"/>
          <w:b/>
          <w:sz w:val="32"/>
        </w:rPr>
        <w:t xml:space="preserve"> </w:t>
      </w:r>
      <w:r w:rsidRPr="008A594A">
        <w:rPr>
          <w:rFonts w:ascii="NanumGothic" w:eastAsia="NanumGothic" w:hAnsi="NanumGothic"/>
          <w:b/>
          <w:sz w:val="32"/>
        </w:rPr>
        <w:t>귀중</w:t>
      </w:r>
    </w:p>
    <w:sectPr w:rsidR="00E00FE6">
      <w:headerReference w:type="default" r:id="rId10"/>
      <w:endnotePr>
        <w:numFmt w:val="decimal"/>
      </w:endnotePr>
      <w:pgSz w:w="11906" w:h="16838"/>
      <w:pgMar w:top="453" w:right="567" w:bottom="1417" w:left="567" w:header="113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16EC" w14:textId="77777777" w:rsidR="00917E0A" w:rsidRDefault="00917E0A">
      <w:pPr>
        <w:spacing w:line="240" w:lineRule="auto"/>
      </w:pPr>
      <w:r>
        <w:separator/>
      </w:r>
    </w:p>
  </w:endnote>
  <w:endnote w:type="continuationSeparator" w:id="0">
    <w:p w14:paraId="1AAE9869" w14:textId="77777777" w:rsidR="00917E0A" w:rsidRDefault="00917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D464" w14:textId="77777777" w:rsidR="00917E0A" w:rsidRDefault="00917E0A">
      <w:pPr>
        <w:spacing w:line="240" w:lineRule="auto"/>
      </w:pPr>
      <w:r>
        <w:separator/>
      </w:r>
    </w:p>
  </w:footnote>
  <w:footnote w:type="continuationSeparator" w:id="0">
    <w:p w14:paraId="1C5D9DA5" w14:textId="77777777" w:rsidR="00917E0A" w:rsidRDefault="00917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8CD7" w14:textId="77777777" w:rsidR="00742733" w:rsidRDefault="00742733">
    <w:pPr>
      <w:pStyle w:val="a3"/>
      <w:wordWrap/>
      <w:snapToGrid w:val="0"/>
      <w:spacing w:line="360" w:lineRule="auto"/>
      <w:jc w:val="right"/>
      <w:rPr>
        <w:rFonts w:ascii="함초롬돋움" w:eastAsia="함초롬돋움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EA0"/>
    <w:multiLevelType w:val="multilevel"/>
    <w:tmpl w:val="5B16CF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FDA60DD"/>
    <w:multiLevelType w:val="multilevel"/>
    <w:tmpl w:val="B7BE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42A9F"/>
    <w:multiLevelType w:val="multilevel"/>
    <w:tmpl w:val="9C20E4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91D1BCB"/>
    <w:multiLevelType w:val="hybridMultilevel"/>
    <w:tmpl w:val="2FD08C4E"/>
    <w:lvl w:ilvl="0" w:tplc="BB94BC2A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19447455"/>
    <w:multiLevelType w:val="multilevel"/>
    <w:tmpl w:val="836A08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224B3FF1"/>
    <w:multiLevelType w:val="hybridMultilevel"/>
    <w:tmpl w:val="E76CB31C"/>
    <w:lvl w:ilvl="0" w:tplc="79042488">
      <w:start w:val="5"/>
      <w:numFmt w:val="bullet"/>
      <w:lvlText w:val="※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4F160E8"/>
    <w:multiLevelType w:val="hybridMultilevel"/>
    <w:tmpl w:val="014E55F8"/>
    <w:lvl w:ilvl="0" w:tplc="1E54DD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267E73E9"/>
    <w:multiLevelType w:val="multilevel"/>
    <w:tmpl w:val="02C23A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8" w15:restartNumberingAfterBreak="0">
    <w:nsid w:val="2B941500"/>
    <w:multiLevelType w:val="multilevel"/>
    <w:tmpl w:val="C13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B1D78"/>
    <w:multiLevelType w:val="multilevel"/>
    <w:tmpl w:val="9C34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82DE3"/>
    <w:multiLevelType w:val="multilevel"/>
    <w:tmpl w:val="1D3A7F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1" w15:restartNumberingAfterBreak="0">
    <w:nsid w:val="4F110D71"/>
    <w:multiLevelType w:val="hybridMultilevel"/>
    <w:tmpl w:val="10AA92CA"/>
    <w:lvl w:ilvl="0" w:tplc="381E4F0C">
      <w:start w:val="1"/>
      <w:numFmt w:val="bullet"/>
      <w:lvlText w:val="-"/>
      <w:lvlJc w:val="left"/>
      <w:pPr>
        <w:ind w:left="72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 w15:restartNumberingAfterBreak="0">
    <w:nsid w:val="54C258A7"/>
    <w:multiLevelType w:val="hybridMultilevel"/>
    <w:tmpl w:val="CDAA91B8"/>
    <w:lvl w:ilvl="0" w:tplc="C86428B4">
      <w:start w:val="5"/>
      <w:numFmt w:val="bullet"/>
      <w:lvlText w:val="※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6B278B9"/>
    <w:multiLevelType w:val="multilevel"/>
    <w:tmpl w:val="3636094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4" w15:restartNumberingAfterBreak="0">
    <w:nsid w:val="67C9564B"/>
    <w:multiLevelType w:val="hybridMultilevel"/>
    <w:tmpl w:val="9286A6D6"/>
    <w:lvl w:ilvl="0" w:tplc="34D67D2C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7DED36E0"/>
    <w:multiLevelType w:val="multilevel"/>
    <w:tmpl w:val="E5CEB4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381512229">
    <w:abstractNumId w:val="13"/>
  </w:num>
  <w:num w:numId="2" w16cid:durableId="1527518904">
    <w:abstractNumId w:val="10"/>
  </w:num>
  <w:num w:numId="3" w16cid:durableId="707413187">
    <w:abstractNumId w:val="2"/>
  </w:num>
  <w:num w:numId="4" w16cid:durableId="1110667804">
    <w:abstractNumId w:val="0"/>
  </w:num>
  <w:num w:numId="5" w16cid:durableId="1489706440">
    <w:abstractNumId w:val="15"/>
  </w:num>
  <w:num w:numId="6" w16cid:durableId="208686429">
    <w:abstractNumId w:val="4"/>
  </w:num>
  <w:num w:numId="7" w16cid:durableId="363023563">
    <w:abstractNumId w:val="7"/>
  </w:num>
  <w:num w:numId="8" w16cid:durableId="1712880613">
    <w:abstractNumId w:val="12"/>
  </w:num>
  <w:num w:numId="9" w16cid:durableId="1083189204">
    <w:abstractNumId w:val="5"/>
  </w:num>
  <w:num w:numId="10" w16cid:durableId="1615401273">
    <w:abstractNumId w:val="3"/>
  </w:num>
  <w:num w:numId="11" w16cid:durableId="617103497">
    <w:abstractNumId w:val="14"/>
  </w:num>
  <w:num w:numId="12" w16cid:durableId="1678995583">
    <w:abstractNumId w:val="6"/>
  </w:num>
  <w:num w:numId="13" w16cid:durableId="1524368048">
    <w:abstractNumId w:val="9"/>
  </w:num>
  <w:num w:numId="14" w16cid:durableId="1362243174">
    <w:abstractNumId w:val="8"/>
  </w:num>
  <w:num w:numId="15" w16cid:durableId="1584990306">
    <w:abstractNumId w:val="1"/>
  </w:num>
  <w:num w:numId="16" w16cid:durableId="15882264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3"/>
    <w:rsid w:val="00026AB8"/>
    <w:rsid w:val="00034ABF"/>
    <w:rsid w:val="000714F0"/>
    <w:rsid w:val="0034766C"/>
    <w:rsid w:val="00451177"/>
    <w:rsid w:val="00464B99"/>
    <w:rsid w:val="004B565E"/>
    <w:rsid w:val="0071001B"/>
    <w:rsid w:val="00735B7F"/>
    <w:rsid w:val="00741B42"/>
    <w:rsid w:val="00742733"/>
    <w:rsid w:val="00772730"/>
    <w:rsid w:val="007D15CF"/>
    <w:rsid w:val="0084184B"/>
    <w:rsid w:val="00875BDB"/>
    <w:rsid w:val="008A594A"/>
    <w:rsid w:val="008B2144"/>
    <w:rsid w:val="00917E0A"/>
    <w:rsid w:val="00994C15"/>
    <w:rsid w:val="009E2688"/>
    <w:rsid w:val="00A73E30"/>
    <w:rsid w:val="00A91CE4"/>
    <w:rsid w:val="00AA3727"/>
    <w:rsid w:val="00B0092A"/>
    <w:rsid w:val="00B11F4C"/>
    <w:rsid w:val="00BA375E"/>
    <w:rsid w:val="00C55FD1"/>
    <w:rsid w:val="00D608D3"/>
    <w:rsid w:val="00D925FB"/>
    <w:rsid w:val="00DE4226"/>
    <w:rsid w:val="00E00FE6"/>
    <w:rsid w:val="00E07762"/>
    <w:rsid w:val="00E41622"/>
    <w:rsid w:val="00EA6152"/>
    <w:rsid w:val="00F0487F"/>
    <w:rsid w:val="00F21EFA"/>
    <w:rsid w:val="00F2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1BC4"/>
  <w15:docId w15:val="{B852BB03-0620-49E3-9480-F819440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jc w:val="both"/>
      <w:textAlignment w:val="baseline"/>
    </w:pPr>
    <w:rPr>
      <w:rFonts w:ascii="바탕" w:eastAsia="바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바탕"/>
      <w:color w:val="000000"/>
      <w:sz w:val="20"/>
    </w:rPr>
  </w:style>
  <w:style w:type="paragraph" w:styleId="aa">
    <w:name w:val="header"/>
    <w:basedOn w:val="a"/>
    <w:link w:val="Char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464B99"/>
    <w:rPr>
      <w:rFonts w:ascii="바탕" w:eastAsia="바탕"/>
      <w:color w:val="000000"/>
      <w:kern w:val="1"/>
      <w:sz w:val="20"/>
    </w:rPr>
  </w:style>
  <w:style w:type="paragraph" w:styleId="ab">
    <w:name w:val="footer"/>
    <w:basedOn w:val="a"/>
    <w:link w:val="Char0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464B99"/>
    <w:rPr>
      <w:rFonts w:ascii="바탕" w:eastAsia="바탕"/>
      <w:color w:val="000000"/>
      <w:kern w:val="1"/>
      <w:sz w:val="20"/>
    </w:rPr>
  </w:style>
  <w:style w:type="table" w:styleId="ac">
    <w:name w:val="Table Grid"/>
    <w:basedOn w:val="a1"/>
    <w:uiPriority w:val="39"/>
    <w:rsid w:val="00B11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2229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exmagok.co.kr/exhibition-hall/cooperative-firm/?search_keyword=&amp;search_type=AL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5ECE-ABD6-4CC0-BC57-8790B715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참가업체 매뉴얼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참가업체 매뉴얼</dc:title>
  <dc:creator>Administrator</dc:creator>
  <cp:lastModifiedBy>user</cp:lastModifiedBy>
  <cp:revision>4</cp:revision>
  <dcterms:created xsi:type="dcterms:W3CDTF">2025-09-12T05:56:00Z</dcterms:created>
  <dcterms:modified xsi:type="dcterms:W3CDTF">2025-09-12T06:09:00Z</dcterms:modified>
  <cp:version>0501.0001.01</cp:version>
</cp:coreProperties>
</file>